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D88A0">
      <w:pPr>
        <w:pStyle w:val="6"/>
        <w:shd w:val="clear" w:color="auto" w:fill="FFFFFF"/>
        <w:spacing w:before="0" w:beforeAutospacing="0" w:after="0" w:afterAutospacing="0"/>
        <w:jc w:val="center"/>
        <w:rPr>
          <w:b/>
          <w:bCs/>
          <w:color w:val="auto"/>
          <w:spacing w:val="11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pacing w:val="11"/>
          <w:sz w:val="24"/>
          <w:szCs w:val="24"/>
          <w:highlight w:val="none"/>
        </w:rPr>
        <w:t>中标供应商与采购人及其他供应商无利害关系声明</w:t>
      </w:r>
    </w:p>
    <w:p w14:paraId="2A6ED7A5">
      <w:pPr>
        <w:pStyle w:val="6"/>
        <w:shd w:val="clear" w:color="auto" w:fill="FFFFFF"/>
        <w:spacing w:before="0" w:beforeAutospacing="0" w:after="0" w:afterAutospacing="0"/>
        <w:rPr>
          <w:color w:val="auto"/>
          <w:spacing w:val="-6"/>
          <w:sz w:val="24"/>
          <w:szCs w:val="24"/>
          <w:highlight w:val="none"/>
        </w:rPr>
      </w:pPr>
    </w:p>
    <w:p w14:paraId="5442B15E">
      <w:pPr>
        <w:pStyle w:val="6"/>
        <w:shd w:val="clear" w:color="auto" w:fill="FFFFFF"/>
        <w:spacing w:before="0" w:beforeAutospacing="0" w:after="0" w:afterAutospacing="0" w:line="500" w:lineRule="exact"/>
        <w:ind w:firstLine="456" w:firstLineChars="200"/>
        <w:rPr>
          <w:color w:val="auto"/>
          <w:spacing w:val="-6"/>
          <w:sz w:val="24"/>
          <w:szCs w:val="24"/>
          <w:highlight w:val="none"/>
        </w:rPr>
      </w:pPr>
      <w:r>
        <w:rPr>
          <w:rFonts w:hint="eastAsia"/>
          <w:color w:val="auto"/>
          <w:spacing w:val="-6"/>
          <w:sz w:val="24"/>
          <w:szCs w:val="24"/>
          <w:highlight w:val="none"/>
        </w:rPr>
        <w:t>上海市保健医疗中心：</w:t>
      </w:r>
    </w:p>
    <w:p w14:paraId="7C14323B">
      <w:pPr>
        <w:pStyle w:val="6"/>
        <w:shd w:val="clear" w:color="auto" w:fill="FFFFFF"/>
        <w:spacing w:before="0" w:beforeAutospacing="0" w:after="0" w:afterAutospacing="0" w:line="500" w:lineRule="exact"/>
        <w:ind w:firstLine="460" w:firstLineChars="200"/>
        <w:rPr>
          <w:color w:val="auto"/>
          <w:spacing w:val="-5"/>
          <w:sz w:val="24"/>
          <w:szCs w:val="24"/>
          <w:highlight w:val="none"/>
          <w:u w:val="single"/>
        </w:rPr>
      </w:pPr>
      <w:r>
        <w:rPr>
          <w:rFonts w:hint="eastAsia"/>
          <w:color w:val="auto"/>
          <w:spacing w:val="-5"/>
          <w:sz w:val="24"/>
          <w:szCs w:val="24"/>
          <w:highlight w:val="none"/>
        </w:rPr>
        <w:t>我公司声明在</w:t>
      </w:r>
      <w:r>
        <w:rPr>
          <w:rFonts w:hint="eastAsia"/>
          <w:b/>
          <w:bCs/>
          <w:color w:val="auto"/>
          <w:spacing w:val="-5"/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b/>
          <w:bCs/>
          <w:color w:val="auto"/>
          <w:spacing w:val="-5"/>
          <w:sz w:val="24"/>
          <w:szCs w:val="24"/>
          <w:highlight w:val="none"/>
          <w:u w:val="single"/>
        </w:rPr>
        <w:softHyphen/>
      </w:r>
      <w:r>
        <w:rPr>
          <w:rFonts w:hint="eastAsia"/>
          <w:b/>
          <w:bCs/>
          <w:color w:val="auto"/>
          <w:spacing w:val="-5"/>
          <w:sz w:val="24"/>
          <w:szCs w:val="24"/>
          <w:highlight w:val="none"/>
          <w:u w:val="single"/>
        </w:rPr>
        <w:t xml:space="preserve">                                              </w:t>
      </w:r>
    </w:p>
    <w:p w14:paraId="65B4D1D8">
      <w:pPr>
        <w:pStyle w:val="6"/>
        <w:shd w:val="clear" w:color="auto" w:fill="FFFFFF"/>
        <w:spacing w:before="0" w:beforeAutospacing="0" w:after="0" w:afterAutospacing="0" w:line="500" w:lineRule="exact"/>
        <w:rPr>
          <w:color w:val="auto"/>
          <w:spacing w:val="-9"/>
          <w:sz w:val="24"/>
          <w:szCs w:val="24"/>
          <w:highlight w:val="none"/>
        </w:rPr>
      </w:pPr>
      <w:r>
        <w:rPr>
          <w:rFonts w:hint="eastAsia"/>
          <w:color w:val="auto"/>
          <w:spacing w:val="-9"/>
          <w:sz w:val="24"/>
          <w:szCs w:val="24"/>
          <w:highlight w:val="none"/>
        </w:rPr>
        <w:t>采购活动中，与招标人员</w:t>
      </w:r>
      <w:r>
        <w:rPr>
          <w:rFonts w:hint="eastAsia"/>
          <w:color w:val="auto"/>
          <w:spacing w:val="-8"/>
          <w:sz w:val="24"/>
          <w:szCs w:val="24"/>
          <w:highlight w:val="none"/>
        </w:rPr>
        <w:t>及直接相关人员无利害关系，满足《中华人民共和国招标投标法实施条例》</w:t>
      </w:r>
      <w:r>
        <w:rPr>
          <w:rFonts w:hint="eastAsia"/>
          <w:b/>
          <w:bCs/>
          <w:color w:val="auto"/>
          <w:spacing w:val="3"/>
          <w:sz w:val="24"/>
          <w:szCs w:val="24"/>
          <w:highlight w:val="none"/>
        </w:rPr>
        <w:t>第三十四条规定：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“（</w:t>
      </w:r>
      <w:r>
        <w:rPr>
          <w:rFonts w:ascii="Calibri Bold" w:hAnsi="Calibri Bold" w:eastAsia="微软雅黑"/>
          <w:b/>
          <w:bCs/>
          <w:color w:val="auto"/>
          <w:sz w:val="24"/>
          <w:szCs w:val="24"/>
          <w:highlight w:val="none"/>
        </w:rPr>
        <w:t>1</w:t>
      </w:r>
      <w:r>
        <w:rPr>
          <w:rFonts w:hint="eastAsia"/>
          <w:b/>
          <w:bCs/>
          <w:color w:val="auto"/>
          <w:spacing w:val="3"/>
          <w:sz w:val="24"/>
          <w:szCs w:val="24"/>
          <w:highlight w:val="none"/>
        </w:rPr>
        <w:t>）与招标人存在利害关系可能影响招标公正性的法人、其他组</w:t>
      </w:r>
      <w:r>
        <w:rPr>
          <w:rFonts w:hint="eastAsia"/>
          <w:b/>
          <w:bCs/>
          <w:color w:val="auto"/>
          <w:spacing w:val="4"/>
          <w:sz w:val="24"/>
          <w:szCs w:val="24"/>
          <w:highlight w:val="none"/>
        </w:rPr>
        <w:t>织或者个人，不得参加投标。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（</w:t>
      </w:r>
      <w:r>
        <w:rPr>
          <w:rFonts w:ascii="Calibri Bold" w:hAnsi="Calibri Bold" w:eastAsia="微软雅黑"/>
          <w:b/>
          <w:bCs/>
          <w:color w:val="auto"/>
          <w:sz w:val="24"/>
          <w:szCs w:val="24"/>
          <w:highlight w:val="none"/>
        </w:rPr>
        <w:t>2</w:t>
      </w:r>
      <w:r>
        <w:rPr>
          <w:rFonts w:hint="eastAsia"/>
          <w:b/>
          <w:bCs/>
          <w:color w:val="auto"/>
          <w:spacing w:val="4"/>
          <w:sz w:val="24"/>
          <w:szCs w:val="24"/>
          <w:highlight w:val="none"/>
        </w:rPr>
        <w:t>）单位负责人为同一人或者存在</w:t>
      </w:r>
      <w:r>
        <w:rPr>
          <w:rFonts w:hint="eastAsia"/>
          <w:b/>
          <w:bCs/>
          <w:color w:val="auto"/>
          <w:spacing w:val="3"/>
          <w:sz w:val="24"/>
          <w:szCs w:val="24"/>
          <w:highlight w:val="none"/>
        </w:rPr>
        <w:t>控股、管理关系的不同单位，不得参加同一标段投标或者未划分标</w:t>
      </w:r>
      <w:r>
        <w:rPr>
          <w:rFonts w:hint="eastAsia"/>
          <w:b/>
          <w:bCs/>
          <w:color w:val="auto"/>
          <w:spacing w:val="2"/>
          <w:sz w:val="24"/>
          <w:szCs w:val="24"/>
          <w:highlight w:val="none"/>
        </w:rPr>
        <w:t>段的同一招标项目投标。</w:t>
      </w:r>
      <w:r>
        <w:rPr>
          <w:rFonts w:hint="eastAsia"/>
          <w:b/>
          <w:bCs/>
          <w:color w:val="auto"/>
          <w:spacing w:val="3"/>
          <w:sz w:val="24"/>
          <w:szCs w:val="24"/>
          <w:highlight w:val="none"/>
        </w:rPr>
        <w:t>违反前两款规定的，相关投标均无效。</w:t>
      </w:r>
      <w:r>
        <w:rPr>
          <w:rFonts w:hint="eastAsia"/>
          <w:color w:val="auto"/>
          <w:sz w:val="24"/>
          <w:szCs w:val="24"/>
          <w:highlight w:val="none"/>
        </w:rPr>
        <w:t>”</w:t>
      </w:r>
    </w:p>
    <w:p w14:paraId="4AE160B3">
      <w:pPr>
        <w:pStyle w:val="6"/>
        <w:shd w:val="clear" w:color="auto" w:fill="FFFFFF"/>
        <w:spacing w:before="0" w:beforeAutospacing="0" w:after="0" w:afterAutospacing="0" w:line="500" w:lineRule="exact"/>
        <w:ind w:firstLine="456" w:firstLineChars="200"/>
        <w:rPr>
          <w:color w:val="auto"/>
          <w:spacing w:val="-6"/>
          <w:sz w:val="24"/>
          <w:szCs w:val="24"/>
          <w:highlight w:val="none"/>
        </w:rPr>
      </w:pPr>
      <w:r>
        <w:rPr>
          <w:rFonts w:hint="eastAsia"/>
          <w:color w:val="auto"/>
          <w:spacing w:val="-6"/>
          <w:sz w:val="24"/>
          <w:szCs w:val="24"/>
          <w:highlight w:val="none"/>
        </w:rPr>
        <w:t>特此声明！</w:t>
      </w:r>
    </w:p>
    <w:p w14:paraId="026C870A">
      <w:pPr>
        <w:pStyle w:val="6"/>
        <w:shd w:val="clear" w:color="auto" w:fill="FFFFFF"/>
        <w:spacing w:before="0" w:beforeAutospacing="0" w:after="0" w:afterAutospacing="0" w:line="500" w:lineRule="exact"/>
        <w:ind w:firstLine="444" w:firstLineChars="200"/>
        <w:rPr>
          <w:color w:val="auto"/>
          <w:spacing w:val="-9"/>
          <w:sz w:val="24"/>
          <w:szCs w:val="24"/>
          <w:highlight w:val="none"/>
        </w:rPr>
      </w:pPr>
      <w:r>
        <w:rPr>
          <w:rFonts w:hint="eastAsia"/>
          <w:color w:val="auto"/>
          <w:spacing w:val="-9"/>
          <w:sz w:val="24"/>
          <w:szCs w:val="24"/>
          <w:highlight w:val="none"/>
        </w:rPr>
        <w:t>如果以上声明不真实，我方承担虚假投标</w:t>
      </w:r>
      <w:r>
        <w:rPr>
          <w:rFonts w:hint="eastAsia"/>
          <w:color w:val="auto"/>
          <w:sz w:val="24"/>
          <w:szCs w:val="24"/>
          <w:highlight w:val="none"/>
        </w:rPr>
        <w:t>（响应）</w:t>
      </w:r>
      <w:r>
        <w:rPr>
          <w:rFonts w:hint="eastAsia"/>
          <w:color w:val="auto"/>
          <w:spacing w:val="-10"/>
          <w:sz w:val="24"/>
          <w:szCs w:val="24"/>
          <w:highlight w:val="none"/>
        </w:rPr>
        <w:t>的责任，中标</w:t>
      </w:r>
      <w:r>
        <w:rPr>
          <w:rFonts w:hint="eastAsia"/>
          <w:color w:val="auto"/>
          <w:spacing w:val="-9"/>
          <w:sz w:val="24"/>
          <w:szCs w:val="24"/>
          <w:highlight w:val="none"/>
        </w:rPr>
        <w:t>（成交）无效，并按法律、法规的规定接受处罚。</w:t>
      </w:r>
    </w:p>
    <w:p w14:paraId="6B11162A">
      <w:pPr>
        <w:pStyle w:val="6"/>
        <w:shd w:val="clear" w:color="auto" w:fill="FFFFFF"/>
        <w:spacing w:before="0" w:beforeAutospacing="0" w:after="0" w:afterAutospacing="0" w:line="500" w:lineRule="exact"/>
        <w:rPr>
          <w:color w:val="auto"/>
          <w:sz w:val="24"/>
          <w:szCs w:val="24"/>
          <w:highlight w:val="none"/>
        </w:rPr>
      </w:pPr>
    </w:p>
    <w:p w14:paraId="1CE0E272">
      <w:pPr>
        <w:pStyle w:val="6"/>
        <w:shd w:val="clear" w:color="auto" w:fill="FFFFFF"/>
        <w:spacing w:before="0" w:beforeAutospacing="0" w:after="0" w:afterAutospacing="0" w:line="500" w:lineRule="exact"/>
        <w:rPr>
          <w:color w:val="auto"/>
          <w:sz w:val="24"/>
          <w:szCs w:val="24"/>
          <w:highlight w:val="none"/>
        </w:rPr>
      </w:pPr>
    </w:p>
    <w:p w14:paraId="651095FF">
      <w:pPr>
        <w:pStyle w:val="6"/>
        <w:shd w:val="clear" w:color="auto" w:fill="FFFFFF"/>
        <w:spacing w:before="0" w:beforeAutospacing="0" w:after="0" w:afterAutospacing="0" w:line="500" w:lineRule="exact"/>
        <w:ind w:firstLine="3360" w:firstLineChars="14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声明人：（投标人名称）</w:t>
      </w:r>
    </w:p>
    <w:p w14:paraId="5EC7963E">
      <w:pPr>
        <w:pStyle w:val="6"/>
        <w:shd w:val="clear" w:color="auto" w:fill="FFFFFF"/>
        <w:spacing w:before="0" w:beforeAutospacing="0" w:after="0" w:afterAutospacing="0" w:line="500" w:lineRule="exact"/>
        <w:ind w:firstLine="3360" w:firstLineChars="14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企业法人或授权代表：（签字或盖章）</w:t>
      </w:r>
    </w:p>
    <w:p w14:paraId="20B197AE">
      <w:pPr>
        <w:pStyle w:val="6"/>
        <w:shd w:val="clear" w:color="auto" w:fill="FFFFFF"/>
        <w:spacing w:before="0" w:beforeAutospacing="0" w:after="0" w:afterAutospacing="0" w:line="500" w:lineRule="exact"/>
        <w:ind w:firstLine="3360" w:firstLineChars="14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日期：</w:t>
      </w:r>
    </w:p>
    <w:p w14:paraId="37053621"/>
    <w:p w14:paraId="6ADA67A8"/>
    <w:p w14:paraId="6979A58B"/>
    <w:p w14:paraId="4AE339E7"/>
    <w:p w14:paraId="04D9C6E8"/>
    <w:p w14:paraId="0D353A5E"/>
    <w:p w14:paraId="70A1A388"/>
    <w:p w14:paraId="10071E6D"/>
    <w:p w14:paraId="6654754C"/>
    <w:p w14:paraId="664BE6D1"/>
    <w:p w14:paraId="415419F7"/>
    <w:p w14:paraId="622F87E2"/>
    <w:p w14:paraId="618FED86"/>
    <w:p w14:paraId="4F474C55"/>
    <w:p w14:paraId="4595223E"/>
    <w:p w14:paraId="789E7AAD"/>
    <w:p w14:paraId="6F88A9FF"/>
    <w:p w14:paraId="145AE3FA"/>
    <w:p w14:paraId="4FAF8FE6">
      <w:pPr>
        <w:spacing w:line="560" w:lineRule="exact"/>
        <w:jc w:val="center"/>
        <w:rPr>
          <w:rFonts w:ascii="文鼎CS魏碑" w:eastAsia="文鼎CS魏碑"/>
          <w:sz w:val="44"/>
        </w:rPr>
      </w:pPr>
      <w:bookmarkStart w:id="0" w:name="OLE_LINK2"/>
      <w:bookmarkStart w:id="1" w:name="OLE_LINK1"/>
      <w:r>
        <w:rPr>
          <w:rFonts w:hint="eastAsia" w:ascii="文鼎CS魏碑" w:eastAsia="文鼎CS魏碑"/>
          <w:sz w:val="44"/>
        </w:rPr>
        <w:t>廉洁经营承诺书</w:t>
      </w:r>
    </w:p>
    <w:p w14:paraId="219A2A67">
      <w:pPr>
        <w:widowControl/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 w:cs="宋体"/>
          <w:b w:val="0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32"/>
          <w:szCs w:val="32"/>
          <w:u w:val="single"/>
          <w:lang w:val="en-US" w:eastAsia="zh-CN"/>
        </w:rPr>
        <w:t xml:space="preserve">                         </w:t>
      </w:r>
      <w:bookmarkStart w:id="2" w:name="_GoBack"/>
      <w:bookmarkEnd w:id="2"/>
      <w:r>
        <w:rPr>
          <w:rFonts w:hint="eastAsia" w:ascii="宋体" w:hAnsi="宋体"/>
          <w:sz w:val="32"/>
        </w:rPr>
        <w:t>郑重承诺：</w:t>
      </w:r>
    </w:p>
    <w:p w14:paraId="59BE1963">
      <w:pPr>
        <w:spacing w:line="560" w:lineRule="exact"/>
        <w:jc w:val="both"/>
        <w:rPr>
          <w:rFonts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</w:t>
      </w:r>
      <w:r>
        <w:rPr>
          <w:rFonts w:hint="eastAsia" w:eastAsia="仿宋_GB2312"/>
          <w:sz w:val="30"/>
        </w:rPr>
        <w:t>我公司在与</w:t>
      </w:r>
      <w:r>
        <w:rPr>
          <w:rFonts w:hint="eastAsia" w:eastAsia="仿宋_GB2312"/>
          <w:sz w:val="30"/>
          <w:lang w:val="en-US" w:eastAsia="zh-CN"/>
        </w:rPr>
        <w:t>上海市保健医疗中心</w:t>
      </w:r>
      <w:r>
        <w:rPr>
          <w:rFonts w:hint="eastAsia" w:eastAsia="仿宋_GB2312"/>
          <w:sz w:val="30"/>
        </w:rPr>
        <w:t>的业务经营活动中，积极响应政府及贵</w:t>
      </w:r>
      <w:r>
        <w:rPr>
          <w:rFonts w:hint="eastAsia" w:eastAsia="仿宋_GB2312"/>
          <w:sz w:val="30"/>
          <w:lang w:eastAsia="zh-CN"/>
        </w:rPr>
        <w:t>中心</w:t>
      </w:r>
      <w:r>
        <w:rPr>
          <w:rFonts w:hint="eastAsia" w:eastAsia="仿宋_GB2312"/>
          <w:sz w:val="30"/>
        </w:rPr>
        <w:t>关于廉政建设的有关规定，抵制经济活动中的不正之风。在向</w:t>
      </w:r>
      <w:r>
        <w:rPr>
          <w:rFonts w:hint="eastAsia" w:eastAsia="仿宋_GB2312"/>
          <w:sz w:val="30"/>
          <w:lang w:val="en-US" w:eastAsia="zh-CN"/>
        </w:rPr>
        <w:t>上海市保健医疗中心</w:t>
      </w:r>
      <w:r>
        <w:rPr>
          <w:rFonts w:hint="eastAsia" w:eastAsia="仿宋_GB2312"/>
          <w:sz w:val="30"/>
        </w:rPr>
        <w:t>提供设备销售、技术服务、工程建设及消耗性物品买卖等经营过程中自觉做到：</w:t>
      </w:r>
    </w:p>
    <w:p w14:paraId="7E639D3E">
      <w:pPr>
        <w:spacing w:line="560" w:lineRule="exact"/>
        <w:jc w:val="both"/>
        <w:rPr>
          <w:rFonts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一、</w:t>
      </w:r>
      <w:r>
        <w:rPr>
          <w:rFonts w:hint="eastAsia" w:eastAsia="仿宋_GB2312"/>
          <w:sz w:val="30"/>
        </w:rPr>
        <w:t>严格按照公开、公平、公正的原则，通过招标后向</w:t>
      </w:r>
      <w:r>
        <w:rPr>
          <w:rFonts w:hint="eastAsia" w:eastAsia="仿宋_GB2312"/>
          <w:sz w:val="30"/>
          <w:lang w:val="en-US" w:eastAsia="zh-CN"/>
        </w:rPr>
        <w:t>上海市保健医疗中心</w:t>
      </w:r>
      <w:r>
        <w:rPr>
          <w:rFonts w:hint="eastAsia" w:eastAsia="仿宋_GB2312"/>
          <w:sz w:val="30"/>
        </w:rPr>
        <w:t>提供合格、正规、满足需求的商品。如不需招标的商品，由</w:t>
      </w:r>
      <w:r>
        <w:rPr>
          <w:rFonts w:hint="eastAsia" w:eastAsia="仿宋_GB2312"/>
          <w:sz w:val="30"/>
          <w:lang w:eastAsia="zh-CN"/>
        </w:rPr>
        <w:t>中心</w:t>
      </w:r>
      <w:r>
        <w:rPr>
          <w:rFonts w:hint="eastAsia" w:eastAsia="仿宋_GB2312"/>
          <w:sz w:val="30"/>
        </w:rPr>
        <w:t>内部议标。不得利用不正当手段中标。</w:t>
      </w:r>
    </w:p>
    <w:p w14:paraId="1931E45B">
      <w:pPr>
        <w:spacing w:line="560" w:lineRule="exact"/>
        <w:jc w:val="both"/>
        <w:rPr>
          <w:rFonts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二、</w:t>
      </w:r>
      <w:r>
        <w:rPr>
          <w:rFonts w:hint="eastAsia" w:eastAsia="仿宋_GB2312"/>
          <w:sz w:val="30"/>
        </w:rPr>
        <w:t>不邀请</w:t>
      </w:r>
      <w:r>
        <w:rPr>
          <w:rFonts w:hint="eastAsia" w:eastAsia="仿宋_GB2312"/>
          <w:sz w:val="30"/>
          <w:lang w:val="en-US" w:eastAsia="zh-CN"/>
        </w:rPr>
        <w:t>上海市保健医疗中心</w:t>
      </w:r>
      <w:r>
        <w:rPr>
          <w:rFonts w:hint="eastAsia" w:eastAsia="仿宋_GB2312"/>
          <w:sz w:val="30"/>
        </w:rPr>
        <w:t>职工参加各类宴会或其它消费性活动。</w:t>
      </w:r>
    </w:p>
    <w:p w14:paraId="5AEE37F3">
      <w:pPr>
        <w:spacing w:line="560" w:lineRule="exact"/>
        <w:jc w:val="both"/>
        <w:rPr>
          <w:rFonts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三、</w:t>
      </w:r>
      <w:r>
        <w:rPr>
          <w:rFonts w:hint="eastAsia" w:eastAsia="仿宋_GB2312"/>
          <w:sz w:val="30"/>
        </w:rPr>
        <w:t>不给</w:t>
      </w:r>
      <w:r>
        <w:rPr>
          <w:rFonts w:hint="eastAsia" w:eastAsia="仿宋_GB2312"/>
          <w:sz w:val="30"/>
          <w:lang w:val="en-US" w:eastAsia="zh-CN"/>
        </w:rPr>
        <w:t>上海市保健医疗中心</w:t>
      </w:r>
      <w:r>
        <w:rPr>
          <w:rFonts w:hint="eastAsia" w:eastAsia="仿宋_GB2312"/>
          <w:sz w:val="30"/>
        </w:rPr>
        <w:t>职工个人赠送礼品、礼金、有价证券、回扣、折扣和好处费，或者以其他形式给予礼品、礼金和好处费。</w:t>
      </w:r>
    </w:p>
    <w:p w14:paraId="3D17E2AC">
      <w:pPr>
        <w:pStyle w:val="2"/>
        <w:ind w:left="0"/>
        <w:jc w:val="both"/>
        <w:rPr>
          <w:b w:val="0"/>
          <w:sz w:val="30"/>
        </w:rPr>
      </w:pPr>
      <w:r>
        <w:rPr>
          <w:rFonts w:hint="eastAsia" w:ascii="仿宋_GB2312"/>
          <w:b w:val="0"/>
          <w:sz w:val="30"/>
        </w:rPr>
        <w:t xml:space="preserve">    </w:t>
      </w:r>
      <w:r>
        <w:rPr>
          <w:rFonts w:hint="eastAsia"/>
          <w:b w:val="0"/>
          <w:sz w:val="30"/>
        </w:rPr>
        <w:t>一经发现以上任何一项行为的，我公司完全接受被取消在贵</w:t>
      </w:r>
      <w:r>
        <w:rPr>
          <w:rFonts w:hint="eastAsia"/>
          <w:b w:val="0"/>
          <w:sz w:val="30"/>
          <w:lang w:eastAsia="zh-CN"/>
        </w:rPr>
        <w:t>中心</w:t>
      </w:r>
      <w:r>
        <w:rPr>
          <w:rFonts w:hint="eastAsia"/>
          <w:b w:val="0"/>
          <w:sz w:val="30"/>
        </w:rPr>
        <w:t>的经营资格，并愿意接受相关法律责任。</w:t>
      </w:r>
    </w:p>
    <w:p w14:paraId="360BDC08">
      <w:pPr>
        <w:spacing w:line="560" w:lineRule="exact"/>
        <w:jc w:val="both"/>
        <w:rPr>
          <w:rFonts w:eastAsia="仿宋_GB2312"/>
          <w:sz w:val="30"/>
        </w:rPr>
      </w:pPr>
      <w:r>
        <w:rPr>
          <w:rFonts w:hint="eastAsia" w:ascii="仿宋_GB2312"/>
          <w:b/>
          <w:sz w:val="30"/>
        </w:rPr>
        <w:t xml:space="preserve">    </w:t>
      </w:r>
      <w:r>
        <w:rPr>
          <w:rFonts w:hint="eastAsia" w:eastAsia="仿宋_GB2312"/>
          <w:sz w:val="30"/>
        </w:rPr>
        <w:t>如在与</w:t>
      </w:r>
      <w:r>
        <w:rPr>
          <w:rFonts w:hint="eastAsia" w:eastAsia="仿宋_GB2312"/>
          <w:sz w:val="30"/>
          <w:lang w:eastAsia="zh-CN"/>
        </w:rPr>
        <w:t>上海市保健医疗中心</w:t>
      </w:r>
      <w:r>
        <w:rPr>
          <w:rFonts w:hint="eastAsia" w:eastAsia="仿宋_GB2312"/>
          <w:sz w:val="30"/>
        </w:rPr>
        <w:t>经济活动中，受到刁难、卡、拿、要等情况，我公司将积极向</w:t>
      </w:r>
      <w:r>
        <w:rPr>
          <w:rFonts w:hint="eastAsia" w:eastAsia="仿宋_GB2312"/>
          <w:sz w:val="30"/>
          <w:lang w:val="en-US" w:eastAsia="zh-CN"/>
        </w:rPr>
        <w:t>上海市保健医疗中心</w:t>
      </w:r>
      <w:r>
        <w:rPr>
          <w:rFonts w:hint="eastAsia" w:eastAsia="仿宋_GB2312"/>
          <w:sz w:val="30"/>
        </w:rPr>
        <w:t>纪委、纪检监察室举报（电话: 0510-82335000转）</w:t>
      </w:r>
    </w:p>
    <w:p w14:paraId="71DE285F">
      <w:pPr>
        <w:spacing w:line="560" w:lineRule="exact"/>
        <w:ind w:firstLine="0" w:firstLineChars="0"/>
        <w:jc w:val="both"/>
        <w:rPr>
          <w:rFonts w:eastAsia="仿宋_GB2312"/>
          <w:sz w:val="30"/>
        </w:rPr>
      </w:pPr>
      <w:r>
        <w:rPr>
          <w:rFonts w:hint="eastAsia" w:ascii="仿宋_GB2312"/>
          <w:b/>
          <w:sz w:val="30"/>
        </w:rPr>
        <w:t xml:space="preserve">    </w:t>
      </w:r>
      <w:r>
        <w:rPr>
          <w:rFonts w:hint="eastAsia" w:eastAsia="仿宋_GB2312"/>
          <w:sz w:val="30"/>
        </w:rPr>
        <w:t>本承诺书一式</w:t>
      </w:r>
      <w:r>
        <w:rPr>
          <w:rFonts w:hint="eastAsia" w:eastAsia="仿宋_GB2312"/>
          <w:sz w:val="30"/>
          <w:lang w:eastAsia="zh-CN"/>
        </w:rPr>
        <w:t>肆</w:t>
      </w:r>
      <w:r>
        <w:rPr>
          <w:rFonts w:hint="eastAsia" w:eastAsia="仿宋_GB2312"/>
          <w:sz w:val="30"/>
        </w:rPr>
        <w:t>份（承诺人单位</w:t>
      </w:r>
      <w:r>
        <w:rPr>
          <w:rFonts w:hint="eastAsia" w:eastAsia="仿宋_GB2312"/>
          <w:sz w:val="30"/>
          <w:lang w:eastAsia="zh-CN"/>
        </w:rPr>
        <w:t>贰</w:t>
      </w:r>
      <w:r>
        <w:rPr>
          <w:rFonts w:hint="eastAsia" w:eastAsia="仿宋_GB2312"/>
          <w:sz w:val="30"/>
        </w:rPr>
        <w:t>份、另</w:t>
      </w:r>
      <w:r>
        <w:rPr>
          <w:rFonts w:hint="eastAsia" w:eastAsia="仿宋_GB2312"/>
          <w:sz w:val="30"/>
          <w:lang w:eastAsia="zh-CN"/>
        </w:rPr>
        <w:t>贰</w:t>
      </w:r>
      <w:r>
        <w:rPr>
          <w:rFonts w:hint="eastAsia" w:eastAsia="仿宋_GB2312"/>
          <w:sz w:val="30"/>
        </w:rPr>
        <w:t>份与我方合同一并归档），同合同一并签订。</w:t>
      </w:r>
    </w:p>
    <w:p w14:paraId="0E3954F6">
      <w:pPr>
        <w:spacing w:line="560" w:lineRule="exact"/>
        <w:jc w:val="both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                         单位（盖章）： </w:t>
      </w:r>
    </w:p>
    <w:p w14:paraId="2E19F177">
      <w:pPr>
        <w:spacing w:line="560" w:lineRule="exact"/>
        <w:ind w:firstLine="3900" w:firstLineChars="1300"/>
        <w:jc w:val="both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承诺人姓名：</w:t>
      </w:r>
    </w:p>
    <w:p w14:paraId="57F289D3">
      <w:pPr>
        <w:spacing w:line="560" w:lineRule="exact"/>
        <w:jc w:val="center"/>
        <w:rPr>
          <w:rFonts w:eastAsia="仿宋_GB2312"/>
          <w:sz w:val="30"/>
        </w:rPr>
      </w:pPr>
      <w:r>
        <w:rPr>
          <w:rFonts w:hint="eastAsia" w:eastAsia="仿宋_GB2312"/>
          <w:sz w:val="30"/>
          <w:lang w:val="en-US" w:eastAsia="zh-CN"/>
        </w:rPr>
        <w:t xml:space="preserve"> 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sz w:val="30"/>
          <w:lang w:val="en-US" w:eastAsia="zh-CN"/>
        </w:rPr>
        <w:t xml:space="preserve">     </w:t>
      </w:r>
      <w:r>
        <w:rPr>
          <w:rFonts w:hint="eastAsia" w:eastAsia="仿宋_GB2312"/>
          <w:sz w:val="30"/>
        </w:rPr>
        <w:t>月</w:t>
      </w:r>
      <w:r>
        <w:rPr>
          <w:rFonts w:hint="eastAsia" w:eastAsia="仿宋_GB2312"/>
          <w:sz w:val="30"/>
          <w:lang w:val="en-US" w:eastAsia="zh-CN"/>
        </w:rPr>
        <w:t xml:space="preserve">      </w:t>
      </w:r>
      <w:r>
        <w:rPr>
          <w:rFonts w:hint="eastAsia" w:eastAsia="仿宋_GB2312"/>
          <w:sz w:val="30"/>
        </w:rPr>
        <w:t>日</w:t>
      </w:r>
      <w:bookmarkEnd w:id="0"/>
      <w:bookmarkEnd w:id="1"/>
    </w:p>
    <w:p w14:paraId="3894B2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Bold">
    <w:altName w:val="Calibri"/>
    <w:panose1 w:val="020F0702030404030204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鼎CS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726EF"/>
    <w:rsid w:val="4627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560" w:lineRule="exact"/>
      <w:ind w:left="600"/>
    </w:pPr>
    <w:rPr>
      <w:rFonts w:eastAsia="仿宋_GB2312"/>
      <w:b/>
      <w:sz w:val="32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2025-07-28T01:41:00Z</dcterms:created>
  <dc:creator>杨明伟</dc:creator>
  <cp:lastModifiedBy>杨明伟</cp:lastModifiedBy>
  <dcterms:modified xsi:type="dcterms:W3CDTF">2025-07-28T01:44:02Z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76F96451737346D582A6432D95F67B80_11</vt:lpwstr>
  </property>
  <property fmtid="{D5CDD505-2E9C-101B-9397-08002B2CF9AE}" pid="4" name="KSOTemplateDocerSaveRecord">
    <vt:lpwstr>eyJoZGlkIjoiYWM3ZmEwMDc3ZDBhZjI2ZDIwY2Y5YzEwOThmZGRhY2UiLCJ1c2VySWQiOiIyOTEyODQzNzUifQ==</vt:lpwstr>
  </property>
</Properties>
</file>